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C8" w:rsidRPr="00CC4BC8" w:rsidRDefault="00CC4BC8" w:rsidP="00CC4BC8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CC4BC8">
        <w:rPr>
          <w:sz w:val="28"/>
          <w:szCs w:val="28"/>
        </w:rPr>
        <w:t>ПЕРЕЧЕНЬ</w:t>
      </w:r>
    </w:p>
    <w:p w:rsidR="00CC4BC8" w:rsidRPr="00CC4BC8" w:rsidRDefault="00CC4BC8" w:rsidP="00CC4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BC8">
        <w:rPr>
          <w:rFonts w:ascii="Times New Roman" w:hAnsi="Times New Roman" w:cs="Times New Roman"/>
          <w:sz w:val="28"/>
          <w:szCs w:val="28"/>
        </w:rPr>
        <w:t xml:space="preserve">действующей нормативно-технической документации </w:t>
      </w:r>
      <w:r w:rsidR="0007367B">
        <w:rPr>
          <w:rFonts w:ascii="Times New Roman" w:hAnsi="Times New Roman" w:cs="Times New Roman"/>
          <w:sz w:val="28"/>
          <w:szCs w:val="28"/>
        </w:rPr>
        <w:t xml:space="preserve">для </w:t>
      </w:r>
      <w:r w:rsidR="0007367B" w:rsidRPr="00CC4BC8">
        <w:rPr>
          <w:rFonts w:ascii="Times New Roman" w:hAnsi="Times New Roman" w:cs="Times New Roman"/>
          <w:sz w:val="28"/>
          <w:szCs w:val="28"/>
        </w:rPr>
        <w:t>техническо</w:t>
      </w:r>
      <w:r w:rsidR="0007367B">
        <w:rPr>
          <w:rFonts w:ascii="Times New Roman" w:hAnsi="Times New Roman" w:cs="Times New Roman"/>
          <w:sz w:val="28"/>
          <w:szCs w:val="28"/>
        </w:rPr>
        <w:t>го обслуживания</w:t>
      </w:r>
      <w:r w:rsidR="0007367B" w:rsidRPr="00CC4BC8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07367B">
        <w:rPr>
          <w:rFonts w:ascii="Times New Roman" w:hAnsi="Times New Roman" w:cs="Times New Roman"/>
          <w:sz w:val="28"/>
          <w:szCs w:val="28"/>
        </w:rPr>
        <w:t>а</w:t>
      </w:r>
      <w:r w:rsidR="0007367B" w:rsidRPr="00CC4BC8">
        <w:rPr>
          <w:rFonts w:ascii="Times New Roman" w:hAnsi="Times New Roman" w:cs="Times New Roman"/>
          <w:sz w:val="28"/>
          <w:szCs w:val="28"/>
        </w:rPr>
        <w:t xml:space="preserve"> грузовых вагонов</w:t>
      </w:r>
      <w:r w:rsidR="0007367B">
        <w:rPr>
          <w:rFonts w:ascii="Times New Roman" w:hAnsi="Times New Roman" w:cs="Times New Roman"/>
          <w:sz w:val="28"/>
          <w:szCs w:val="28"/>
        </w:rPr>
        <w:t>,</w:t>
      </w:r>
      <w:r w:rsidR="0007367B" w:rsidRPr="00CC4BC8">
        <w:rPr>
          <w:rFonts w:ascii="Times New Roman" w:hAnsi="Times New Roman" w:cs="Times New Roman"/>
          <w:sz w:val="28"/>
          <w:szCs w:val="28"/>
        </w:rPr>
        <w:t xml:space="preserve"> </w:t>
      </w:r>
      <w:r w:rsidRPr="00CC4BC8">
        <w:rPr>
          <w:rFonts w:ascii="Times New Roman" w:hAnsi="Times New Roman" w:cs="Times New Roman"/>
          <w:sz w:val="28"/>
          <w:szCs w:val="28"/>
        </w:rPr>
        <w:t>разработанной ПКБ ЦВ</w:t>
      </w:r>
      <w:r w:rsidR="0007367B">
        <w:rPr>
          <w:rFonts w:ascii="Times New Roman" w:hAnsi="Times New Roman" w:cs="Times New Roman"/>
          <w:sz w:val="28"/>
          <w:szCs w:val="28"/>
        </w:rPr>
        <w:t xml:space="preserve"> – филиала ОАО «РЖД»</w:t>
      </w:r>
      <w:r w:rsidRPr="00CC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C8" w:rsidRPr="001A72B4" w:rsidRDefault="00CC4BC8">
      <w:pPr>
        <w:rPr>
          <w:sz w:val="16"/>
          <w:szCs w:val="16"/>
        </w:rPr>
      </w:pPr>
    </w:p>
    <w:tbl>
      <w:tblPr>
        <w:tblStyle w:val="2-2"/>
        <w:tblW w:w="10674" w:type="dxa"/>
        <w:tblLayout w:type="fixed"/>
        <w:tblLook w:val="04A0"/>
      </w:tblPr>
      <w:tblGrid>
        <w:gridCol w:w="726"/>
        <w:gridCol w:w="1555"/>
        <w:gridCol w:w="6191"/>
        <w:gridCol w:w="2194"/>
        <w:gridCol w:w="8"/>
      </w:tblGrid>
      <w:tr w:rsidR="009933F6" w:rsidRPr="002A2678" w:rsidTr="0050064A">
        <w:trPr>
          <w:cnfStyle w:val="100000000000"/>
          <w:trHeight w:hRule="exact" w:val="1174"/>
          <w:tblHeader/>
        </w:trPr>
        <w:tc>
          <w:tcPr>
            <w:cnfStyle w:val="0010000001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4"/>
                <w:szCs w:val="24"/>
              </w:rPr>
            </w:pPr>
            <w:r w:rsidRPr="002A2678">
              <w:rPr>
                <w:rStyle w:val="210pt"/>
                <w:color w:val="FFFFFF" w:themeColor="background1"/>
                <w:sz w:val="24"/>
                <w:szCs w:val="24"/>
              </w:rPr>
              <w:t>№</w:t>
            </w:r>
          </w:p>
          <w:p w:rsidR="009933F6" w:rsidRPr="002A2678" w:rsidRDefault="00214989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4"/>
                <w:szCs w:val="24"/>
              </w:rPr>
            </w:pPr>
            <w:proofErr w:type="spellStart"/>
            <w:proofErr w:type="gramStart"/>
            <w:r w:rsidRPr="002A2678">
              <w:rPr>
                <w:rStyle w:val="2105pt"/>
                <w:b/>
                <w:bCs/>
                <w:color w:val="FFFFFF" w:themeColor="background1"/>
                <w:sz w:val="24"/>
                <w:szCs w:val="24"/>
              </w:rPr>
              <w:t>п</w:t>
            </w:r>
            <w:proofErr w:type="spellEnd"/>
            <w:proofErr w:type="gramEnd"/>
            <w:r w:rsidRPr="002A2678">
              <w:rPr>
                <w:rStyle w:val="2105pt"/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9933F6" w:rsidRPr="002A2678">
              <w:rPr>
                <w:rStyle w:val="2105pt"/>
                <w:b/>
                <w:color w:val="FFFFFF" w:themeColor="background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100000000000"/>
              <w:rPr>
                <w:bCs w:val="0"/>
                <w:color w:val="FFFFFF" w:themeColor="background1"/>
                <w:sz w:val="28"/>
                <w:szCs w:val="28"/>
              </w:rPr>
            </w:pPr>
            <w:r w:rsidRPr="002A2678">
              <w:rPr>
                <w:rStyle w:val="2105pt"/>
                <w:b/>
                <w:color w:val="FFFFFF" w:themeColor="background1"/>
                <w:sz w:val="28"/>
                <w:szCs w:val="28"/>
              </w:rPr>
              <w:t>Номер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jc w:val="center"/>
              <w:cnfStyle w:val="100000000000"/>
              <w:rPr>
                <w:bCs w:val="0"/>
                <w:color w:val="FFFFFF" w:themeColor="background1"/>
                <w:sz w:val="28"/>
                <w:szCs w:val="28"/>
              </w:rPr>
            </w:pPr>
            <w:r w:rsidRPr="002A2678">
              <w:rPr>
                <w:rStyle w:val="2105pt"/>
                <w:b/>
                <w:color w:val="FFFFFF" w:themeColor="background1"/>
                <w:sz w:val="28"/>
                <w:szCs w:val="28"/>
              </w:rPr>
              <w:t>На</w:t>
            </w:r>
            <w:r w:rsidR="00214989" w:rsidRPr="002A2678">
              <w:rPr>
                <w:rStyle w:val="2105pt"/>
                <w:b/>
                <w:color w:val="FFFFFF" w:themeColor="background1"/>
                <w:sz w:val="28"/>
                <w:szCs w:val="28"/>
              </w:rPr>
              <w:t>именование документа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100000000000"/>
              <w:rPr>
                <w:bCs w:val="0"/>
                <w:color w:val="FFFFFF" w:themeColor="background1"/>
                <w:sz w:val="24"/>
                <w:szCs w:val="24"/>
              </w:rPr>
            </w:pPr>
            <w:r w:rsidRPr="002A2678">
              <w:rPr>
                <w:rStyle w:val="2105pt"/>
                <w:b/>
                <w:color w:val="FFFFFF" w:themeColor="background1"/>
                <w:sz w:val="24"/>
                <w:szCs w:val="24"/>
              </w:rPr>
              <w:t xml:space="preserve">Разработчик, </w:t>
            </w:r>
            <w:r w:rsidR="00214989" w:rsidRPr="002A2678">
              <w:rPr>
                <w:rStyle w:val="2105pt"/>
                <w:b/>
                <w:color w:val="FFFFFF" w:themeColor="background1"/>
                <w:sz w:val="24"/>
                <w:szCs w:val="24"/>
              </w:rPr>
              <w:t>к</w:t>
            </w:r>
            <w:r w:rsidRPr="002A2678">
              <w:rPr>
                <w:rStyle w:val="2105pt"/>
                <w:b/>
                <w:color w:val="FFFFFF" w:themeColor="background1"/>
                <w:sz w:val="24"/>
                <w:szCs w:val="24"/>
              </w:rPr>
              <w:t xml:space="preserve">ем переработано, когда согласовано и </w:t>
            </w:r>
            <w:r w:rsidR="00214989" w:rsidRPr="002A2678">
              <w:rPr>
                <w:rStyle w:val="2105pt"/>
                <w:b/>
                <w:color w:val="FFFFFF" w:themeColor="background1"/>
                <w:sz w:val="24"/>
                <w:szCs w:val="24"/>
              </w:rPr>
              <w:t>п</w:t>
            </w:r>
            <w:r w:rsidRPr="002A2678">
              <w:rPr>
                <w:rStyle w:val="2105pt"/>
                <w:b/>
                <w:color w:val="FFFFFF" w:themeColor="background1"/>
                <w:sz w:val="24"/>
                <w:szCs w:val="24"/>
              </w:rPr>
              <w:t>р.</w:t>
            </w:r>
          </w:p>
        </w:tc>
      </w:tr>
      <w:tr w:rsidR="009933F6" w:rsidRPr="002A2678" w:rsidTr="004A238E">
        <w:trPr>
          <w:cnfStyle w:val="000000100000"/>
          <w:trHeight w:hRule="exact" w:val="131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color w:val="FFFFFF" w:themeColor="background1"/>
                <w:sz w:val="22"/>
                <w:szCs w:val="22"/>
              </w:rPr>
              <w:t>1</w:t>
            </w: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б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/н 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Инструкция по техническому обслуживанию вагонов в эксплуатации (Инструкция осмотрщику вагонов)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Утверждена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 xml:space="preserve"> на 50 заседании Совета, май 2009 г.</w:t>
            </w:r>
          </w:p>
        </w:tc>
      </w:tr>
      <w:tr w:rsidR="009933F6" w:rsidRPr="002A2678" w:rsidTr="004A238E">
        <w:trPr>
          <w:trHeight w:hRule="exact" w:val="1381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РД 32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056-97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Грузовые вагоны железных дорог колеи 1520 мм. Руководство по текущему отцепочному ремонту (На территории РФ также действует 717-ЦВ-2009)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ВНИИЖТ, ПКБ ЦВ Утверждено на 54 заседании Совета, май 2011 г.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б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/н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Руководящий документ. Руководство по капитальному ремонту грузовых вагонов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Утвержден на 54 заседании Совета, май 2011г.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б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/н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Грузовые вагоны железных дорог колеи 1520 мм. Руководство по деповскому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Утверждено на 54 заседании Совета, май 2011г.</w:t>
            </w:r>
          </w:p>
        </w:tc>
      </w:tr>
      <w:tr w:rsidR="009933F6" w:rsidRPr="002A2678" w:rsidTr="004A238E">
        <w:trPr>
          <w:cnfStyle w:val="000000100000"/>
          <w:trHeight w:hRule="exact" w:val="126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bCs/>
                <w:sz w:val="24"/>
                <w:szCs w:val="24"/>
              </w:rPr>
              <w:t>736-2010 ПКБ ЦВ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Детали и узлы грузовых вагонов. Руководство по испытанию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на растяжение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 Утверждено ЦВ ОАО «РЖД» ноябрь 2010</w:t>
            </w:r>
          </w:p>
        </w:tc>
      </w:tr>
      <w:tr w:rsidR="009933F6" w:rsidRPr="002A2678" w:rsidTr="004A238E">
        <w:trPr>
          <w:trHeight w:hRule="exact" w:val="150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РД 32 ЦВ 094-2010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Руководство по подготовке грузовых вагонов к перевозкам (Технический осмотр и текущий ремонт ТР-1 порожних грузовых вагонов)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4A238E">
        <w:trPr>
          <w:cnfStyle w:val="000000100000"/>
          <w:trHeight w:hRule="exact" w:val="155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bCs/>
                <w:sz w:val="24"/>
                <w:szCs w:val="24"/>
              </w:rPr>
              <w:t>655-2010 ПКБ Ц</w:t>
            </w:r>
            <w:proofErr w:type="gramStart"/>
            <w:r w:rsidR="009933F6" w:rsidRPr="002A2678">
              <w:rPr>
                <w:rStyle w:val="210pt"/>
                <w:bCs/>
                <w:sz w:val="24"/>
                <w:szCs w:val="24"/>
              </w:rPr>
              <w:t>В-</w:t>
            </w:r>
            <w:proofErr w:type="gramEnd"/>
            <w:r w:rsidR="009933F6" w:rsidRPr="002A2678">
              <w:rPr>
                <w:rStyle w:val="210pt"/>
                <w:bCs/>
                <w:sz w:val="24"/>
                <w:szCs w:val="24"/>
              </w:rPr>
              <w:t xml:space="preserve"> ВНИИЖТ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Инструкция по окраске грузовых вагонов в депо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bCs/>
                <w:sz w:val="24"/>
                <w:szCs w:val="24"/>
              </w:rPr>
              <w:t>632-2011 ПКБ ЦВ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Альбом-справочник «Знаки и надписи на вагонах грузового парка железных дорог колеи 1520 мм»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ЦВ, Утвержден на 57 заседании Совета, октябрь 2012 г.</w:t>
            </w:r>
          </w:p>
        </w:tc>
      </w:tr>
      <w:tr w:rsidR="009933F6" w:rsidRPr="002A2678" w:rsidTr="004A238E">
        <w:trPr>
          <w:cnfStyle w:val="000000100000"/>
          <w:trHeight w:hRule="exact" w:val="152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002И-2009 ПКБ ЦВ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Грузовые вагоны железных дорог колеи 1520 мм. Альбом-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 Утвержден на засед. ваг</w:t>
            </w: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омиссии январь 2010г.</w:t>
            </w:r>
          </w:p>
        </w:tc>
      </w:tr>
      <w:tr w:rsidR="009933F6" w:rsidRPr="002A2678" w:rsidTr="00214989">
        <w:trPr>
          <w:trHeight w:hRule="exact" w:val="79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ТУ 32 ЦВ 2481-2003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Модернизация полувагонов с продлением срока службы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pacing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</w:p>
        </w:tc>
      </w:tr>
      <w:tr w:rsidR="009933F6" w:rsidRPr="002A2678" w:rsidTr="00214989">
        <w:trPr>
          <w:cnfStyle w:val="000000100000"/>
          <w:trHeight w:hRule="exact" w:val="1708"/>
        </w:trPr>
        <w:tc>
          <w:tcPr>
            <w:cnfStyle w:val="001000000000"/>
            <w:tcW w:w="726" w:type="dxa"/>
            <w:vAlign w:val="center"/>
          </w:tcPr>
          <w:p w:rsidR="009933F6" w:rsidRPr="002A2678" w:rsidRDefault="00221E9B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11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РД 32 ЦВ- 052-2009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 xml:space="preserve">Руководящий документ. Ремонт тележек грузовых вагонов с </w:t>
            </w: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бесконтактными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 xml:space="preserve"> скользунами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Утвержден на 52 заседании Совета, май.2010г. Изменено название на 57 засед</w:t>
            </w: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.С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овета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12.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РД 32 ЦВ- 067-2008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Методика контроля узла пятник-подпятник при проведении деповского ремонта грузовых вагонов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ЦВ, Утверждено на 48 заседании Совета май 2008г.</w:t>
            </w:r>
          </w:p>
        </w:tc>
      </w:tr>
      <w:tr w:rsidR="009933F6" w:rsidRPr="002A2678" w:rsidTr="004A238E">
        <w:trPr>
          <w:cnfStyle w:val="000000100000"/>
          <w:trHeight w:hRule="exact" w:val="1397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after="12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13.</w:t>
            </w:r>
          </w:p>
        </w:tc>
        <w:tc>
          <w:tcPr>
            <w:tcW w:w="1555" w:type="dxa"/>
            <w:vAlign w:val="center"/>
          </w:tcPr>
          <w:p w:rsidR="009933F6" w:rsidRPr="002A2678" w:rsidRDefault="002A2678" w:rsidP="00214989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 xml:space="preserve">ТК </w:t>
            </w:r>
            <w:r w:rsidR="009933F6" w:rsidRPr="002A2678">
              <w:rPr>
                <w:rStyle w:val="210pt"/>
                <w:bCs/>
                <w:sz w:val="24"/>
                <w:szCs w:val="24"/>
              </w:rPr>
              <w:t>291-2009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Комплект документов на типовой технологический процесс ремонта тележек грузовых вагонов, модели 18-100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Утверждено на засед. Ваг</w:t>
            </w:r>
            <w:proofErr w:type="gramStart"/>
            <w:r w:rsidRPr="002A2678">
              <w:rPr>
                <w:rStyle w:val="210pt"/>
                <w:bCs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bCs/>
                <w:sz w:val="24"/>
                <w:szCs w:val="24"/>
              </w:rPr>
              <w:t>омиссии июнь 2010г.</w:t>
            </w:r>
          </w:p>
        </w:tc>
      </w:tr>
      <w:tr w:rsidR="009933F6" w:rsidRPr="002A2678" w:rsidTr="004A238E">
        <w:trPr>
          <w:trHeight w:hRule="exact" w:val="1416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14.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1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bCs/>
                <w:sz w:val="24"/>
                <w:szCs w:val="24"/>
              </w:rPr>
              <w:t>ПС-299-2009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 на типовой технологический процесс ремонта тележек грузовых вагонов, модели 18-578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 распоряжением ЦВ ОАО «РЖД» июнь 2010</w:t>
            </w:r>
          </w:p>
        </w:tc>
      </w:tr>
      <w:tr w:rsidR="009933F6" w:rsidRPr="002A2678" w:rsidTr="004A238E">
        <w:trPr>
          <w:cnfStyle w:val="000000100000"/>
          <w:trHeight w:hRule="exact" w:val="1423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15.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050-2010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Методика выполнения измерений надрессорной балки, боковых рам, прижим и рессорного комплекта при проведении деповского ремонта тележек 18-100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 распоряжением ЦВ ОАО «РЖД» сентябрь 2010</w:t>
            </w:r>
          </w:p>
        </w:tc>
      </w:tr>
      <w:tr w:rsidR="009933F6" w:rsidRPr="002A2678" w:rsidTr="004A238E">
        <w:trPr>
          <w:trHeight w:hRule="exact" w:val="141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16.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59" w:lineRule="exac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619 - 2009 ПКБ ЦВ-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Порядок комплектовки и маркировки литых элементов тележек грузовых вагонов при плановых видах ремонта и строительстве новых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 распоряжением ЦВ ОАО «РЖД» июль 2009</w:t>
            </w:r>
          </w:p>
        </w:tc>
      </w:tr>
      <w:tr w:rsidR="009933F6" w:rsidRPr="002A2678" w:rsidTr="004A238E">
        <w:trPr>
          <w:cnfStyle w:val="000000100000"/>
          <w:trHeight w:hRule="exact" w:val="1421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17.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051-2008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Методика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выполнения измерений соединительной балки четырехосной тележки модели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18-101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 распоряжением ЦВ ОАО «РЖД» апрель 2008</w:t>
            </w:r>
          </w:p>
        </w:tc>
      </w:tr>
      <w:tr w:rsidR="009933F6" w:rsidRPr="002A2678" w:rsidTr="004A238E">
        <w:trPr>
          <w:trHeight w:hRule="exact" w:val="12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18.</w:t>
            </w:r>
          </w:p>
        </w:tc>
        <w:tc>
          <w:tcPr>
            <w:tcW w:w="1555" w:type="dxa"/>
            <w:vAlign w:val="center"/>
          </w:tcPr>
          <w:p w:rsidR="009933F6" w:rsidRPr="002A2678" w:rsidRDefault="004A238E" w:rsidP="004A238E">
            <w:pPr>
              <w:pStyle w:val="22"/>
              <w:shd w:val="clear" w:color="auto" w:fill="auto"/>
              <w:spacing w:before="0" w:line="259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 232 -</w:t>
            </w:r>
            <w:r w:rsidR="009933F6" w:rsidRPr="002A2678">
              <w:rPr>
                <w:rStyle w:val="210pt"/>
                <w:sz w:val="24"/>
                <w:szCs w:val="24"/>
              </w:rPr>
              <w:t>2010г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документов. Типовой технологический процесс на ремонт соединительной балки 4-осной тележки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НПЦ «Вагоны» Согл. Ваг. Комиссией январь 2010г.,</w:t>
            </w:r>
            <w:r w:rsidR="004A238E" w:rsidRPr="002A2678">
              <w:rPr>
                <w:rStyle w:val="210pt"/>
                <w:sz w:val="24"/>
                <w:szCs w:val="24"/>
              </w:rPr>
              <w:t xml:space="preserve"> </w:t>
            </w:r>
            <w:r w:rsidRPr="002A2678">
              <w:rPr>
                <w:rStyle w:val="210pt"/>
                <w:sz w:val="24"/>
                <w:szCs w:val="24"/>
              </w:rPr>
              <w:t>п.25.1</w:t>
            </w:r>
          </w:p>
        </w:tc>
      </w:tr>
      <w:tr w:rsidR="009933F6" w:rsidRPr="002A2678" w:rsidTr="004A238E">
        <w:trPr>
          <w:cnfStyle w:val="000000100000"/>
          <w:trHeight w:hRule="exact" w:val="141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19.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748 ПКБ ЦВ- 2011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45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Каталог «Пружины рессорного подвешивания грузовых вагонов. Типы и размеры»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4A238E">
        <w:trPr>
          <w:trHeight w:hRule="exact" w:val="1811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20.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9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 231-2009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технологических документов на типовой технологический процесс ремонта узла пятник-подпятник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ПКБ ЦВ Утверждено Распоряжением ОАО «РЖД» от 04 февраля 2010г. </w:t>
            </w: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 xml:space="preserve">N </w:t>
            </w:r>
            <w:r w:rsidRPr="002A2678">
              <w:rPr>
                <w:rStyle w:val="210pt"/>
                <w:sz w:val="24"/>
                <w:szCs w:val="24"/>
              </w:rPr>
              <w:t>239р</w:t>
            </w:r>
          </w:p>
        </w:tc>
      </w:tr>
      <w:tr w:rsidR="009933F6" w:rsidRPr="002A2678" w:rsidTr="004A238E">
        <w:trPr>
          <w:cnfStyle w:val="000000100000"/>
          <w:trHeight w:hRule="exact" w:val="1696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21.</w:t>
            </w:r>
          </w:p>
        </w:tc>
        <w:tc>
          <w:tcPr>
            <w:tcW w:w="1555" w:type="dxa"/>
            <w:vAlign w:val="center"/>
          </w:tcPr>
          <w:p w:rsidR="009933F6" w:rsidRPr="002A2678" w:rsidRDefault="002A2678" w:rsidP="002A2678">
            <w:pPr>
              <w:pStyle w:val="22"/>
              <w:shd w:val="clear" w:color="auto" w:fill="auto"/>
              <w:spacing w:before="0" w:line="210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>ТК</w:t>
            </w:r>
            <w:r w:rsidR="009933F6" w:rsidRPr="002A2678">
              <w:rPr>
                <w:rStyle w:val="210pt"/>
                <w:bCs/>
                <w:sz w:val="24"/>
                <w:szCs w:val="24"/>
              </w:rPr>
              <w:t xml:space="preserve"> 230-2009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9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документов. Типовой технологический процесс ремонта скользунов грузовых вагонов.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ПКБ ЦВ Утверждено Распоряжением ОАО «РЖД» от 04 февраля 2010г. </w:t>
            </w: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 xml:space="preserve">N </w:t>
            </w:r>
            <w:r w:rsidRPr="002A2678">
              <w:rPr>
                <w:rStyle w:val="210pt"/>
                <w:sz w:val="24"/>
                <w:szCs w:val="24"/>
              </w:rPr>
              <w:t>239р</w:t>
            </w:r>
          </w:p>
        </w:tc>
      </w:tr>
      <w:tr w:rsidR="009933F6" w:rsidRPr="002A2678" w:rsidTr="004A238E">
        <w:trPr>
          <w:trHeight w:hRule="exact" w:val="1423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22.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082-2006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Руководящий документ. Ремонт тележек грузовых вагонов со скользунами постоянного контакта с осевой нагрузкой 23,5 тс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Утверждено Распоряжением ОАО «РЖД» от 23 октября 2006 г.</w:t>
            </w:r>
          </w:p>
        </w:tc>
      </w:tr>
      <w:tr w:rsidR="009933F6" w:rsidRPr="002A2678" w:rsidTr="004A238E">
        <w:trPr>
          <w:cnfStyle w:val="000000100000"/>
          <w:trHeight w:hRule="exact" w:val="1698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23.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081-2006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Руководящий документ. Методика выполнения измерений деталей и узлов тележки 18-578 при проведении плановых видов ремонта.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 распоряжением ЦВ ОАО «РЖД» декабрь 2006</w:t>
            </w:r>
          </w:p>
        </w:tc>
      </w:tr>
      <w:tr w:rsidR="009933F6" w:rsidRPr="002A2678" w:rsidTr="004A238E">
        <w:trPr>
          <w:trHeight w:hRule="exact" w:val="1552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24.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9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001 ПКБ ЦВ-2009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Руководство по ремонту триангелей рычажной передачи тележек грузовых вагонов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ПКБ ЦВ Утверждено Распоряжением ОАО «РЖД» от 14 декабря 2009 г. </w:t>
            </w: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>N</w:t>
            </w:r>
            <w:r w:rsidRPr="002A267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2A2678">
              <w:rPr>
                <w:rStyle w:val="210pt"/>
                <w:sz w:val="24"/>
                <w:szCs w:val="24"/>
              </w:rPr>
              <w:t>2547р</w:t>
            </w:r>
          </w:p>
        </w:tc>
      </w:tr>
      <w:tr w:rsidR="009933F6" w:rsidRPr="002A2678" w:rsidTr="00214989">
        <w:trPr>
          <w:gridAfter w:val="1"/>
          <w:cnfStyle w:val="000000100000"/>
          <w:wAfter w:w="8" w:type="dxa"/>
          <w:trHeight w:hRule="exact" w:val="123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A10029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2</w:t>
            </w:r>
            <w:r w:rsidR="00A10029">
              <w:rPr>
                <w:rStyle w:val="210pt"/>
                <w:color w:val="FFFFFF" w:themeColor="background1"/>
                <w:sz w:val="22"/>
                <w:szCs w:val="22"/>
                <w:lang w:eastAsia="en-US" w:bidi="en-US"/>
              </w:rPr>
              <w:t>5</w:t>
            </w:r>
            <w:r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45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064-2010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Методика выполнения измерений при новом формировании и всех видах ремонта буксового узла колесных пар грузовых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вагонов</w:t>
            </w:r>
          </w:p>
        </w:tc>
        <w:tc>
          <w:tcPr>
            <w:tcW w:w="2194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Утверждено ЦВ ОАО «РЖД» июнь 2009 г.</w:t>
            </w:r>
          </w:p>
        </w:tc>
      </w:tr>
      <w:tr w:rsidR="009933F6" w:rsidRPr="002A2678" w:rsidTr="00214989">
        <w:trPr>
          <w:gridAfter w:val="1"/>
          <w:wAfter w:w="8" w:type="dxa"/>
          <w:trHeight w:hRule="exact" w:val="1238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  <w:lang w:eastAsia="en-US" w:bidi="en-US"/>
              </w:rPr>
              <w:t>26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058-97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Руководящий документ. Методика выполнения измерений при освидетельствовании колесных пар вагонов колеи 1520 мм</w:t>
            </w:r>
          </w:p>
        </w:tc>
        <w:tc>
          <w:tcPr>
            <w:tcW w:w="2194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27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682-2005 ПКБ ЦВ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6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Методика акустико-эмиссионного контроля (диагностирования) боковых рам и надрессорных балок тележек мод. 18-100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4A238E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2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A204DC">
            <w:pPr>
              <w:pStyle w:val="22"/>
              <w:shd w:val="clear" w:color="auto" w:fill="auto"/>
              <w:spacing w:before="0" w:line="385" w:lineRule="exac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732-ЦВ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proofErr w:type="gramStart"/>
            <w:r w:rsidR="009933F6" w:rsidRPr="002A2678">
              <w:rPr>
                <w:rStyle w:val="210pt"/>
                <w:sz w:val="24"/>
                <w:szCs w:val="24"/>
              </w:rPr>
              <w:t>-Ц</w:t>
            </w:r>
            <w:proofErr w:type="gramEnd"/>
            <w:r w:rsidR="009933F6" w:rsidRPr="002A2678">
              <w:rPr>
                <w:rStyle w:val="210pt"/>
                <w:sz w:val="24"/>
                <w:szCs w:val="24"/>
              </w:rPr>
              <w:t>Л-2010г.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Общее руководство по ремонту тормозного оборудования вагонов (Взамен Инструкции ЦВ-ЦЛ-945)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Утверждено на 54заседании Совета, май.2011г.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2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00" w:lineRule="exact"/>
              <w:ind w:left="240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2010 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.-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б/н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Положение об аттестации контрольных пунктов автотормозов и автоматных отделений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Утверждено на 53 зас. Совета октябрь2010г.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0.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A2678">
            <w:pPr>
              <w:pStyle w:val="22"/>
              <w:shd w:val="clear" w:color="auto" w:fill="auto"/>
              <w:spacing w:before="0" w:line="259" w:lineRule="exac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610-ЦВ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="009933F6" w:rsidRPr="002A2678">
              <w:rPr>
                <w:rStyle w:val="210pt"/>
                <w:sz w:val="24"/>
                <w:szCs w:val="24"/>
              </w:rPr>
              <w:t>-2008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6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Регулятор тормозных рычажных передач Модели 574Б.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004 П1СБ ЦВ-2008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Руководство по ремонту. Рукава соединительные Р-17Б;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36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 85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63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005 ПКБ ЦВ-2000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Авторежим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грузовой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мод. 265 А-1.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Утв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зам ЦВ Силин В.С. от 31.05.2000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after="60" w:line="220" w:lineRule="exact"/>
              <w:ind w:left="300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</w:t>
            </w:r>
            <w:r w:rsidRPr="002A2678">
              <w:rPr>
                <w:rStyle w:val="211pt"/>
                <w:sz w:val="24"/>
                <w:szCs w:val="24"/>
              </w:rPr>
              <w:t>006</w:t>
            </w:r>
            <w:r w:rsidRPr="002A2678">
              <w:rPr>
                <w:rStyle w:val="210pt"/>
                <w:sz w:val="24"/>
                <w:szCs w:val="24"/>
              </w:rPr>
              <w:t xml:space="preserve"> ПКБ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60" w:line="200" w:lineRule="exact"/>
              <w:ind w:left="240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ЦВ-2011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Руководство по ремонту шаровых разобщительных кранов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 ОАО «РЖД» от 29.12.2011 №2859р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9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003 ПКБ ЦВ-2008 Р1С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Кран концевой.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A2678">
        <w:trPr>
          <w:cnfStyle w:val="000000100000"/>
          <w:trHeight w:hRule="exact" w:val="1586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002 ПКБ ЦВ-2010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Регуляторы тормозной рычажной передачи мод. РТРП-675 М и РТРП-675.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rStyle w:val="210pt"/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Утверждено Распоряжением ОАО «РЖД» от 17 декабря 2010 г. </w:t>
            </w: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>N</w:t>
            </w:r>
            <w:r w:rsidRPr="002A2678">
              <w:rPr>
                <w:rStyle w:val="210pt"/>
                <w:sz w:val="24"/>
                <w:szCs w:val="24"/>
              </w:rPr>
              <w:t>2622р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007 ПКБ ЦВ-2009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rStyle w:val="210pt"/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Камеры 295.001; 295.М.001; 295.М.002. Руководство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по</w:t>
            </w:r>
            <w:proofErr w:type="gramEnd"/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ремонту.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008 ПКБ ЦВ-2009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Воздухораспределители 483 и 483М. Руководство по ремонту.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009 ПКБ ЦВ-2008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Тормозной цилиндр модели 188Б. Руководство по ремонту.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010 ПКБ ЦВ-2009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Запасные резервуары Р7-78 и Р7-135. Руководство по ремонту.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0.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015 ПКБ ЦВ-2007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Воздухораспределитель 483А000-0 Магистральная часть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Утверждено на 48 зас. Совета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по ж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.д. тр-ту май 2008г.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016 ПКБ ЦВ-2008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0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Краны концевые 4314; 4314Б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017 ПКБ ЦВ-2008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rStyle w:val="210pt"/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Авторежим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грузовой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265А-4 Руководство по 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Телеграмма ОАО «РЖД» от 11.12.2009 №ЦВ-385</w:t>
            </w:r>
          </w:p>
        </w:tc>
      </w:tr>
      <w:tr w:rsidR="009933F6" w:rsidRPr="002A2678" w:rsidTr="002A2678">
        <w:trPr>
          <w:cnfStyle w:val="000000100000"/>
          <w:trHeight w:hRule="exact" w:val="1409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071-2001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Руководящий документ. Комплект шаблонов для контроля 2-х камерных резервуаров моделей 295 и 295 М. Методика калибровки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ТК-308-2010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Типовой технологический процесс ремонта тормозного цилиндра 188Б.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45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00" w:lineRule="exact"/>
              <w:ind w:left="260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ЦВА 9/30-96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Инструкция по обслуживанию в эксплуатации эластомерных поглощающих аппаратов типа 73 по чертежу </w:t>
            </w: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>N</w:t>
            </w:r>
            <w:r w:rsidRPr="002A267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2A2678">
              <w:rPr>
                <w:rStyle w:val="210pt"/>
                <w:sz w:val="24"/>
                <w:szCs w:val="24"/>
              </w:rPr>
              <w:t>73 110100-5-00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69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Зам.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69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Заверталюк В.П. 22.07.1996</w:t>
            </w:r>
          </w:p>
        </w:tc>
      </w:tr>
      <w:tr w:rsidR="009933F6" w:rsidRPr="002A2678" w:rsidTr="002A2678">
        <w:trPr>
          <w:trHeight w:hRule="exact" w:val="133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46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A204DC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</w:t>
            </w:r>
            <w:r w:rsidR="00A204DC">
              <w:rPr>
                <w:rStyle w:val="210pt"/>
                <w:sz w:val="24"/>
                <w:szCs w:val="24"/>
              </w:rPr>
              <w:t>К</w:t>
            </w:r>
            <w:r w:rsidRPr="002A2678">
              <w:rPr>
                <w:rStyle w:val="210pt"/>
                <w:sz w:val="24"/>
                <w:szCs w:val="24"/>
              </w:rPr>
              <w:t>-289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документов. Типовой технологический процесс ремонта автосцепного устройства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rStyle w:val="210pt"/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Распоряжением ОАО «РЖД» от 14 декабря 2009 г. №2547р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47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РД 32 ЦВ 088-2007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48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Метрологические указания контроля комплекта шаблонов Т416.00.000 для проверки автосцепных устрой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ств пр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и ремонте. Руководящий документ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66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ЦВ Н.А. Бочкарев 26.12.2008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48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б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/н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Правила аттестации сварщиков на железнодорожном транспорте государств-участников Содружества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ЦВ, Утверждено 57 засед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.С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овета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49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0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ТК-301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Технологический процесс ремонта предохранительн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о-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выпускных клапанов цистерн для перевозки н/продуктов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66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 ОАО "РЖД" от 20.04.2011 № 857р</w:t>
            </w:r>
          </w:p>
        </w:tc>
      </w:tr>
      <w:tr w:rsidR="009933F6" w:rsidRPr="002A2678" w:rsidTr="002A2678">
        <w:trPr>
          <w:trHeight w:hRule="exact" w:val="1305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50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ТК-137-2009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Типовой технологический процесс. 8-ми осные цистерны для нефтепродуктов. Специализированное оборудование и котел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ПКБ ЦВ Утверждено Распоряжением ОАО «РЖД» от 02.02.2010г. </w:t>
            </w: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>N</w:t>
            </w:r>
            <w:r w:rsidRPr="002A267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2A2678">
              <w:rPr>
                <w:rStyle w:val="210pt"/>
                <w:sz w:val="24"/>
                <w:szCs w:val="24"/>
              </w:rPr>
              <w:t>213р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51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 166 2011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6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 на типовой технологический процесс ремонта сливных приборов цистерн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7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 ОАО "РЖД" от 20.04.2011 № 857р</w:t>
            </w:r>
          </w:p>
        </w:tc>
      </w:tr>
      <w:tr w:rsidR="009933F6" w:rsidRPr="002A2678" w:rsidTr="002A2678">
        <w:trPr>
          <w:trHeight w:hRule="exact" w:val="163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10029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52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A2678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416 ПКБ ЦВ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109МПС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Инструкция по техническому обслуживанию «Крытый ваго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н-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хоппер для цемента»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53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B451F1" w:rsidRDefault="00A204DC" w:rsidP="00B451F1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726-ЦВ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="009933F6" w:rsidRPr="002A2678">
              <w:rPr>
                <w:rStyle w:val="210pt"/>
                <w:sz w:val="24"/>
                <w:szCs w:val="24"/>
              </w:rPr>
              <w:t>-2009</w:t>
            </w:r>
          </w:p>
          <w:p w:rsidR="009933F6" w:rsidRPr="002A2678" w:rsidRDefault="00B451F1" w:rsidP="00B451F1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>РД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00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Руководство по деповскому ремонту транспортеров.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66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 ОАО "РЖД" от 11.03.2010 № 474р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524 ПКБ ЦВ МПС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00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Руководство по капитальному ремонту транспортеров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7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Зам ЦВ И.А. Глухов 21.03.1987</w:t>
            </w:r>
          </w:p>
        </w:tc>
      </w:tr>
      <w:tr w:rsidR="009933F6" w:rsidRPr="002A2678" w:rsidTr="002A2678">
        <w:trPr>
          <w:cnfStyle w:val="000000100000"/>
          <w:trHeight w:hRule="exact" w:val="1598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55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A204DC">
            <w:pPr>
              <w:pStyle w:val="22"/>
              <w:shd w:val="clear" w:color="auto" w:fill="auto"/>
              <w:spacing w:before="0" w:line="256" w:lineRule="exac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 xml:space="preserve"> 738-ЦВ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="009933F6" w:rsidRPr="002A2678">
              <w:rPr>
                <w:rStyle w:val="210pt"/>
                <w:sz w:val="24"/>
                <w:szCs w:val="24"/>
              </w:rPr>
              <w:t>-2010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Руководство по капитальному ремонту. Четырехосные вагон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ы-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самосвалы (думпкары).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 Утверждено Распоряжением ОАО «РЖД» от 12 января 2011г.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  <w:lang w:val="en-US" w:eastAsia="en-US" w:bidi="en-US"/>
              </w:rPr>
              <w:t xml:space="preserve">N </w:t>
            </w:r>
            <w:r w:rsidRPr="002A2678">
              <w:rPr>
                <w:rStyle w:val="210pt"/>
                <w:sz w:val="24"/>
                <w:szCs w:val="24"/>
              </w:rPr>
              <w:t>14р</w:t>
            </w:r>
          </w:p>
        </w:tc>
      </w:tr>
      <w:tr w:rsidR="009933F6" w:rsidRPr="002A2678" w:rsidTr="002A2678">
        <w:trPr>
          <w:trHeight w:hRule="exact" w:val="1548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56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644-ЦВ-99 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32-осный сочлененный транспортер грузоподъемностью 500 т типа ТСЧ-500К (крупн.) Руководство по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капитальному</w:t>
            </w:r>
            <w:proofErr w:type="gramEnd"/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6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A2678">
        <w:trPr>
          <w:cnfStyle w:val="000000100000"/>
          <w:trHeight w:hRule="exact" w:val="154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57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B451F1" w:rsidRDefault="00A204DC" w:rsidP="00B451F1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653-ЦВ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="009933F6" w:rsidRPr="002A2678">
              <w:rPr>
                <w:rStyle w:val="210pt"/>
                <w:sz w:val="24"/>
                <w:szCs w:val="24"/>
              </w:rPr>
              <w:t>-2000</w:t>
            </w:r>
          </w:p>
          <w:p w:rsidR="009933F6" w:rsidRPr="002A2678" w:rsidRDefault="009933F6" w:rsidP="00B451F1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РК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20-осн. сочлененный транспортер грузоподъемность 300 т типа ТСЧ-300М фирмы МАН. Руководство по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капитальному</w:t>
            </w:r>
            <w:proofErr w:type="gramEnd"/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A2678">
        <w:trPr>
          <w:trHeight w:hRule="exact" w:val="1419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58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B451F1" w:rsidRDefault="00A204DC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658-ЦВ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="009933F6" w:rsidRPr="002A2678">
              <w:rPr>
                <w:rStyle w:val="210pt"/>
                <w:sz w:val="24"/>
                <w:szCs w:val="24"/>
              </w:rPr>
              <w:t>-2001</w:t>
            </w:r>
          </w:p>
          <w:p w:rsidR="009933F6" w:rsidRPr="002A2678" w:rsidRDefault="00B451F1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Style w:val="210pt"/>
                <w:bCs/>
                <w:sz w:val="24"/>
                <w:szCs w:val="24"/>
              </w:rPr>
              <w:t>РД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6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20-осн. сочлененный транспортер грузоподъемность 300 т типа ТСЧ-300М фирмы МАН. Руководство по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деповскому</w:t>
            </w:r>
            <w:proofErr w:type="gramEnd"/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6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2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14989">
        <w:trPr>
          <w:cnfStyle w:val="000000100000"/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59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B451F1">
            <w:pPr>
              <w:pStyle w:val="22"/>
              <w:shd w:val="clear" w:color="auto" w:fill="auto"/>
              <w:spacing w:before="0" w:line="252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ТК-108 -2009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 на типовой технологический процесс. 4- х осный хоппер-дозатор ЦНИИ-ДВЗ-м. Спец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.о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борудование и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кузов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66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 ОАО "РЖД" от 15.01.2010 № 57р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60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B451F1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ТК-348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2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Комплект документов на типовой технологический процесс ремонта спец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.о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борудования и кузова. 4-х осный полувагон- хоппер для кокса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7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Распоряжение ОАО "РЖД" от 26.04.2011 № 927р</w:t>
            </w:r>
          </w:p>
        </w:tc>
      </w:tr>
      <w:tr w:rsidR="009933F6" w:rsidRPr="002A2678" w:rsidTr="002A2678">
        <w:trPr>
          <w:cnfStyle w:val="000000100000"/>
          <w:trHeight w:hRule="exact" w:val="1386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2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61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A204DC" w:rsidP="00214989">
            <w:pPr>
              <w:pStyle w:val="22"/>
              <w:shd w:val="clear" w:color="auto" w:fill="auto"/>
              <w:spacing w:before="0" w:after="60" w:line="200" w:lineRule="exact"/>
              <w:ind w:left="18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№</w:t>
            </w:r>
            <w:r w:rsidR="009933F6" w:rsidRPr="002A2678">
              <w:rPr>
                <w:rStyle w:val="210pt"/>
                <w:sz w:val="24"/>
                <w:szCs w:val="24"/>
              </w:rPr>
              <w:t>650-ЦВ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="009933F6" w:rsidRPr="002A2678">
              <w:rPr>
                <w:rStyle w:val="210pt"/>
                <w:sz w:val="24"/>
                <w:szCs w:val="24"/>
              </w:rPr>
              <w:t>-2000</w:t>
            </w:r>
          </w:p>
          <w:p w:rsidR="009933F6" w:rsidRPr="002A2678" w:rsidRDefault="009933F6" w:rsidP="00214989">
            <w:pPr>
              <w:pStyle w:val="22"/>
              <w:shd w:val="clear" w:color="auto" w:fill="auto"/>
              <w:spacing w:before="60" w:line="26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0pt"/>
                <w:b w:val="0"/>
                <w:sz w:val="24"/>
                <w:szCs w:val="24"/>
              </w:rPr>
              <w:t>РД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9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32-осный сочлененный транспортер, грузоподъемностью 500 т типа ТСЧ-500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фирмы КРУПП. Руководство по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деповскому</w:t>
            </w:r>
            <w:proofErr w:type="gramEnd"/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9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ремонту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0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ПКБ ЦВ</w:t>
            </w:r>
          </w:p>
        </w:tc>
      </w:tr>
      <w:tr w:rsidR="009933F6" w:rsidRPr="002A2678" w:rsidTr="00214989">
        <w:trPr>
          <w:trHeight w:hRule="exact" w:val="117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62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ТК-125 ПКБ ЦВ МПС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Типовой технологический процесс. Пятивагонные рефрижераторные секции постройки ПО БМЗ. Деповской</w:t>
            </w:r>
          </w:p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ремонт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п.7,</w:t>
            </w:r>
          </w:p>
        </w:tc>
      </w:tr>
      <w:tr w:rsidR="009933F6" w:rsidRPr="002A2678" w:rsidTr="002A2678">
        <w:trPr>
          <w:cnfStyle w:val="000000100000"/>
          <w:trHeight w:hRule="exact" w:val="1380"/>
        </w:trPr>
        <w:tc>
          <w:tcPr>
            <w:cnfStyle w:val="001000000000"/>
            <w:tcW w:w="726" w:type="dxa"/>
            <w:vAlign w:val="center"/>
          </w:tcPr>
          <w:p w:rsidR="009933F6" w:rsidRPr="002A2678" w:rsidRDefault="009933F6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6</w:t>
            </w:r>
            <w:r w:rsidR="00A204DC">
              <w:rPr>
                <w:rStyle w:val="210pt"/>
                <w:color w:val="FFFFFF" w:themeColor="background1"/>
                <w:sz w:val="22"/>
                <w:szCs w:val="22"/>
              </w:rPr>
              <w:t>3</w:t>
            </w:r>
            <w:r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after="60" w:line="200" w:lineRule="exact"/>
              <w:ind w:left="180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ТК-128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 xml:space="preserve">Типовой технологический процесс. Автономный рефрижераторный вагон типа МК-4, ЦБ-5. 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Деповской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 xml:space="preserve"> ремонт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Внесено в Перечень по решению Ваг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.К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омиссии август 2006г. п.7.</w:t>
            </w:r>
          </w:p>
        </w:tc>
      </w:tr>
      <w:tr w:rsidR="009933F6" w:rsidRPr="002A2678" w:rsidTr="002A2678">
        <w:trPr>
          <w:trHeight w:hRule="exact" w:val="1414"/>
        </w:trPr>
        <w:tc>
          <w:tcPr>
            <w:cnfStyle w:val="001000000000"/>
            <w:tcW w:w="726" w:type="dxa"/>
            <w:vAlign w:val="center"/>
          </w:tcPr>
          <w:p w:rsidR="009933F6" w:rsidRPr="002A2678" w:rsidRDefault="00A204DC" w:rsidP="0050064A">
            <w:pPr>
              <w:pStyle w:val="22"/>
              <w:shd w:val="clear" w:color="auto" w:fill="auto"/>
              <w:spacing w:before="0" w:line="200" w:lineRule="exact"/>
              <w:ind w:left="200"/>
              <w:rPr>
                <w:color w:val="FFFFFF" w:themeColor="background1"/>
                <w:sz w:val="22"/>
                <w:szCs w:val="22"/>
              </w:rPr>
            </w:pPr>
            <w:r>
              <w:rPr>
                <w:rStyle w:val="210pt"/>
                <w:color w:val="FFFFFF" w:themeColor="background1"/>
                <w:sz w:val="22"/>
                <w:szCs w:val="22"/>
              </w:rPr>
              <w:t>64</w:t>
            </w:r>
            <w:r w:rsidR="009933F6" w:rsidRPr="002A2678">
              <w:rPr>
                <w:rStyle w:val="210pt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00" w:lineRule="exact"/>
              <w:jc w:val="center"/>
              <w:cnfStyle w:val="000000000000"/>
              <w:rPr>
                <w:sz w:val="24"/>
                <w:szCs w:val="24"/>
              </w:rPr>
            </w:pPr>
            <w:proofErr w:type="gramStart"/>
            <w:r w:rsidRPr="002A2678">
              <w:rPr>
                <w:rStyle w:val="210pt"/>
                <w:sz w:val="24"/>
                <w:szCs w:val="24"/>
              </w:rPr>
              <w:t>б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/н</w:t>
            </w:r>
          </w:p>
        </w:tc>
        <w:tc>
          <w:tcPr>
            <w:tcW w:w="6191" w:type="dxa"/>
            <w:vAlign w:val="center"/>
          </w:tcPr>
          <w:p w:rsidR="009933F6" w:rsidRPr="002A2678" w:rsidRDefault="009933F6" w:rsidP="002A2678">
            <w:pPr>
              <w:pStyle w:val="22"/>
              <w:shd w:val="clear" w:color="auto" w:fill="auto"/>
              <w:spacing w:before="0" w:line="254" w:lineRule="exact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Положение о продлении срока службы грузовых вагонов курсирующих в международном сообщении</w:t>
            </w:r>
          </w:p>
        </w:tc>
        <w:tc>
          <w:tcPr>
            <w:tcW w:w="2202" w:type="dxa"/>
            <w:gridSpan w:val="2"/>
            <w:vAlign w:val="center"/>
          </w:tcPr>
          <w:p w:rsidR="009933F6" w:rsidRPr="002A2678" w:rsidRDefault="009933F6" w:rsidP="00214989">
            <w:pPr>
              <w:pStyle w:val="22"/>
              <w:shd w:val="clear" w:color="auto" w:fill="auto"/>
              <w:spacing w:before="0" w:line="254" w:lineRule="exact"/>
              <w:jc w:val="center"/>
              <w:cnfStyle w:val="000000000000"/>
              <w:rPr>
                <w:sz w:val="24"/>
                <w:szCs w:val="24"/>
              </w:rPr>
            </w:pPr>
            <w:r w:rsidRPr="002A2678">
              <w:rPr>
                <w:rStyle w:val="210pt"/>
                <w:sz w:val="24"/>
                <w:szCs w:val="24"/>
              </w:rPr>
              <w:t>Утверждено 52 засед</w:t>
            </w:r>
            <w:proofErr w:type="gramStart"/>
            <w:r w:rsidRPr="002A2678">
              <w:rPr>
                <w:rStyle w:val="210pt"/>
                <w:sz w:val="24"/>
                <w:szCs w:val="24"/>
              </w:rPr>
              <w:t>.С</w:t>
            </w:r>
            <w:proofErr w:type="gramEnd"/>
            <w:r w:rsidRPr="002A2678">
              <w:rPr>
                <w:rStyle w:val="210pt"/>
                <w:sz w:val="24"/>
                <w:szCs w:val="24"/>
              </w:rPr>
              <w:t>овета май 2010г.</w:t>
            </w:r>
          </w:p>
        </w:tc>
      </w:tr>
    </w:tbl>
    <w:p w:rsidR="00E94D1D" w:rsidRPr="00620A98" w:rsidRDefault="00E94D1D" w:rsidP="009933F6">
      <w:pPr>
        <w:rPr>
          <w:rFonts w:ascii="Times New Roman" w:hAnsi="Times New Roman" w:cs="Times New Roman"/>
          <w:sz w:val="2"/>
          <w:szCs w:val="2"/>
        </w:rPr>
      </w:pPr>
    </w:p>
    <w:sectPr w:rsidR="00E94D1D" w:rsidRPr="00620A98" w:rsidSect="00020D08">
      <w:footerReference w:type="even" r:id="rId6"/>
      <w:footerReference w:type="default" r:id="rId7"/>
      <w:footerReference w:type="first" r:id="rId8"/>
      <w:pgSz w:w="11900" w:h="16840"/>
      <w:pgMar w:top="662" w:right="574" w:bottom="1034" w:left="6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39" w:rsidRDefault="00390639">
      <w:r>
        <w:separator/>
      </w:r>
    </w:p>
  </w:endnote>
  <w:endnote w:type="continuationSeparator" w:id="0">
    <w:p w:rsidR="00390639" w:rsidRDefault="0039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1D" w:rsidRDefault="009358DE">
    <w:pPr>
      <w:rPr>
        <w:sz w:val="2"/>
        <w:szCs w:val="2"/>
      </w:rPr>
    </w:pPr>
    <w:r w:rsidRPr="009358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3.9pt;margin-top:808.75pt;width:419.05pt;height:8.6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4WrQ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" filled="f" stroked="f">
          <v:textbox style="mso-fit-shape-to-text:t" inset="0,0,0,0">
            <w:txbxContent>
              <w:p w:rsidR="00E94D1D" w:rsidRDefault="004C410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75pt0"/>
                  </w:rPr>
                  <w:t>Перечень действующей нормативно-технической документации используемой при техническим обслуживании и ремонте вагонов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1D" w:rsidRDefault="009358DE">
    <w:pPr>
      <w:rPr>
        <w:sz w:val="2"/>
        <w:szCs w:val="2"/>
      </w:rPr>
    </w:pPr>
    <w:r w:rsidRPr="009358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9pt;margin-top:808.75pt;width:419.05pt;height:8.6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Gurw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" filled="f" stroked="f">
          <v:textbox style="mso-fit-shape-to-text:t" inset="0,0,0,0">
            <w:txbxContent>
              <w:p w:rsidR="00E94D1D" w:rsidRDefault="004C410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75pt0"/>
                  </w:rPr>
                  <w:t>Перечень действующей нормативно-технической документации используемой при техническим обслуживании и ремонте вагонов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1D" w:rsidRDefault="009358DE">
    <w:pPr>
      <w:rPr>
        <w:sz w:val="2"/>
        <w:szCs w:val="2"/>
      </w:rPr>
    </w:pPr>
    <w:r w:rsidRPr="009358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48.25pt;margin-top:806.7pt;width:513pt;height:15pt;z-index:-18874405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" filled="f" stroked="f">
          <v:textbox style="mso-fit-shape-to-text:t" inset="0,0,0,0">
            <w:txbxContent>
              <w:p w:rsidR="00E94D1D" w:rsidRDefault="004C410C">
                <w:pPr>
                  <w:pStyle w:val="a5"/>
                  <w:shd w:val="clear" w:color="auto" w:fill="auto"/>
                  <w:tabs>
                    <w:tab w:val="right" w:pos="9580"/>
                    <w:tab w:val="right" w:pos="10260"/>
                  </w:tabs>
                  <w:spacing w:line="240" w:lineRule="auto"/>
                </w:pPr>
                <w:r>
                  <w:t>Перечень действующей нормативно-технической документации используемой</w:t>
                </w:r>
                <w:r>
                  <w:tab/>
                  <w:t>при техническом обслуживании н ремонте вагонов</w:t>
                </w:r>
                <w:r>
                  <w:tab/>
                </w:r>
                <w:r w:rsidR="009358DE" w:rsidRPr="009358DE">
                  <w:fldChar w:fldCharType="begin"/>
                </w:r>
                <w:r>
                  <w:instrText xml:space="preserve"> PAGE \* MERGEFORMAT </w:instrText>
                </w:r>
                <w:r w:rsidR="009358DE" w:rsidRPr="009358DE">
                  <w:fldChar w:fldCharType="separate"/>
                </w:r>
                <w:r w:rsidR="000E2144" w:rsidRPr="000E2144">
                  <w:rPr>
                    <w:rStyle w:val="24"/>
                    <w:noProof/>
                  </w:rPr>
                  <w:t>1</w:t>
                </w:r>
                <w:r w:rsidR="009358DE">
                  <w:rPr>
                    <w:rStyle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39" w:rsidRDefault="00390639"/>
  </w:footnote>
  <w:footnote w:type="continuationSeparator" w:id="0">
    <w:p w:rsidR="00390639" w:rsidRDefault="003906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4D1D"/>
    <w:rsid w:val="00020D08"/>
    <w:rsid w:val="0007367B"/>
    <w:rsid w:val="000E2144"/>
    <w:rsid w:val="001A72B4"/>
    <w:rsid w:val="001E6712"/>
    <w:rsid w:val="00214989"/>
    <w:rsid w:val="00221E9B"/>
    <w:rsid w:val="002A2678"/>
    <w:rsid w:val="00300858"/>
    <w:rsid w:val="00365F93"/>
    <w:rsid w:val="00390639"/>
    <w:rsid w:val="004A238E"/>
    <w:rsid w:val="004C410C"/>
    <w:rsid w:val="0050064A"/>
    <w:rsid w:val="005023B8"/>
    <w:rsid w:val="00620A98"/>
    <w:rsid w:val="006659AE"/>
    <w:rsid w:val="00711CDD"/>
    <w:rsid w:val="009358DE"/>
    <w:rsid w:val="009933F6"/>
    <w:rsid w:val="00A10029"/>
    <w:rsid w:val="00A204DC"/>
    <w:rsid w:val="00B451F1"/>
    <w:rsid w:val="00CC4BC8"/>
    <w:rsid w:val="00DC23A5"/>
    <w:rsid w:val="00E9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D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D0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2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sid w:val="0002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David15pt">
    <w:name w:val="Колонтитул + David;15 pt"/>
    <w:basedOn w:val="a4"/>
    <w:rsid w:val="00020D0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02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rbel16pt-1pt">
    <w:name w:val="Основной текст (2) + Corbel;16 pt;Интервал -1 pt"/>
    <w:basedOn w:val="21"/>
    <w:rsid w:val="00020D0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Колонтитул (2)"/>
    <w:basedOn w:val="a0"/>
    <w:rsid w:val="00020D08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таблице Exact"/>
    <w:basedOn w:val="a0"/>
    <w:link w:val="a7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0">
    <w:name w:val="Основной текст (2) + 10;5 pt;Полужирный"/>
    <w:basedOn w:val="21"/>
    <w:rsid w:val="0002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1pt">
    <w:name w:val="Основной текст (2) + Corbel;11 pt;Курсив"/>
    <w:basedOn w:val="21"/>
    <w:rsid w:val="00020D0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0pt1pt">
    <w:name w:val="Основной текст (2) + 10 pt;Интервал 1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sid w:val="0002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Малые прописные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pt0">
    <w:name w:val="Основной текст (2) + 7 pt"/>
    <w:basedOn w:val="21"/>
    <w:rsid w:val="0002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0D08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20D0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020D08"/>
    <w:pPr>
      <w:shd w:val="clear" w:color="auto" w:fill="FFFFFF"/>
      <w:spacing w:before="420" w:after="84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020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Exact"/>
    <w:rsid w:val="00020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11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CDD"/>
    <w:rPr>
      <w:color w:val="000000"/>
    </w:rPr>
  </w:style>
  <w:style w:type="paragraph" w:styleId="aa">
    <w:name w:val="footer"/>
    <w:basedOn w:val="a"/>
    <w:link w:val="ab"/>
    <w:uiPriority w:val="99"/>
    <w:unhideWhenUsed/>
    <w:rsid w:val="00711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CD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14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989"/>
    <w:rPr>
      <w:rFonts w:ascii="Tahoma" w:hAnsi="Tahoma" w:cs="Tahoma"/>
      <w:color w:val="000000"/>
      <w:sz w:val="16"/>
      <w:szCs w:val="16"/>
    </w:rPr>
  </w:style>
  <w:style w:type="table" w:styleId="2-2">
    <w:name w:val="Medium Shading 2 Accent 2"/>
    <w:basedOn w:val="a1"/>
    <w:uiPriority w:val="64"/>
    <w:rsid w:val="002149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МакаровАС</dc:creator>
  <cp:lastModifiedBy>Макаров</cp:lastModifiedBy>
  <cp:revision>3</cp:revision>
  <cp:lastPrinted>2015-03-25T05:16:00Z</cp:lastPrinted>
  <dcterms:created xsi:type="dcterms:W3CDTF">2015-03-24T13:08:00Z</dcterms:created>
  <dcterms:modified xsi:type="dcterms:W3CDTF">2015-03-25T05:15:00Z</dcterms:modified>
</cp:coreProperties>
</file>